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9E0" w:rsidRDefault="00B959E0" w:rsidP="00B959E0">
      <w:pPr>
        <w:spacing w:line="480" w:lineRule="auto"/>
        <w:jc w:val="center"/>
        <w:rPr>
          <w:rFonts w:ascii="Times New Roman" w:hAnsi="Times New Roman" w:cs="Times New Roman"/>
          <w:sz w:val="24"/>
          <w:szCs w:val="24"/>
        </w:rPr>
      </w:pPr>
    </w:p>
    <w:p w:rsidR="00B959E0" w:rsidRDefault="00B959E0" w:rsidP="00B959E0">
      <w:pPr>
        <w:spacing w:line="480" w:lineRule="auto"/>
        <w:jc w:val="center"/>
        <w:rPr>
          <w:rFonts w:ascii="Times New Roman" w:hAnsi="Times New Roman" w:cs="Times New Roman"/>
          <w:sz w:val="24"/>
          <w:szCs w:val="24"/>
        </w:rPr>
      </w:pPr>
    </w:p>
    <w:p w:rsidR="00B959E0" w:rsidRDefault="00B959E0" w:rsidP="00B959E0">
      <w:pPr>
        <w:spacing w:line="480" w:lineRule="auto"/>
        <w:jc w:val="center"/>
        <w:rPr>
          <w:rFonts w:ascii="Times New Roman" w:hAnsi="Times New Roman" w:cs="Times New Roman"/>
          <w:sz w:val="24"/>
          <w:szCs w:val="24"/>
        </w:rPr>
      </w:pPr>
    </w:p>
    <w:p w:rsidR="00B959E0" w:rsidRDefault="00B959E0" w:rsidP="00B959E0">
      <w:pPr>
        <w:spacing w:line="480" w:lineRule="auto"/>
        <w:jc w:val="center"/>
        <w:rPr>
          <w:rFonts w:ascii="Times New Roman" w:hAnsi="Times New Roman" w:cs="Times New Roman"/>
          <w:sz w:val="24"/>
          <w:szCs w:val="24"/>
        </w:rPr>
      </w:pPr>
    </w:p>
    <w:p w:rsidR="00B959E0" w:rsidRDefault="00B959E0" w:rsidP="007815AF">
      <w:pPr>
        <w:spacing w:line="480" w:lineRule="auto"/>
        <w:jc w:val="center"/>
        <w:rPr>
          <w:rFonts w:ascii="Times New Roman" w:hAnsi="Times New Roman" w:cs="Times New Roman"/>
          <w:b/>
          <w:sz w:val="24"/>
          <w:szCs w:val="24"/>
        </w:rPr>
      </w:pPr>
      <w:r w:rsidRPr="00B959E0">
        <w:rPr>
          <w:rFonts w:ascii="Times New Roman" w:hAnsi="Times New Roman" w:cs="Times New Roman"/>
          <w:b/>
          <w:sz w:val="24"/>
          <w:szCs w:val="24"/>
        </w:rPr>
        <w:t>Liberty University’s SWOT Analysis</w:t>
      </w:r>
    </w:p>
    <w:p w:rsidR="007815AF" w:rsidRPr="007815AF" w:rsidRDefault="007815AF" w:rsidP="007815AF">
      <w:pPr>
        <w:spacing w:line="480" w:lineRule="auto"/>
        <w:jc w:val="center"/>
        <w:rPr>
          <w:rFonts w:ascii="Times New Roman" w:hAnsi="Times New Roman" w:cs="Times New Roman"/>
          <w:b/>
          <w:sz w:val="24"/>
          <w:szCs w:val="24"/>
        </w:rPr>
      </w:pPr>
    </w:p>
    <w:p w:rsidR="00B959E0" w:rsidRPr="00B959E0" w:rsidRDefault="00B959E0" w:rsidP="00B959E0">
      <w:pPr>
        <w:spacing w:line="480" w:lineRule="auto"/>
        <w:jc w:val="center"/>
        <w:rPr>
          <w:rFonts w:ascii="Times New Roman" w:hAnsi="Times New Roman" w:cs="Times New Roman"/>
          <w:sz w:val="24"/>
          <w:szCs w:val="24"/>
        </w:rPr>
      </w:pPr>
      <w:r w:rsidRPr="00B959E0">
        <w:rPr>
          <w:rFonts w:ascii="Times New Roman" w:hAnsi="Times New Roman" w:cs="Times New Roman"/>
          <w:sz w:val="24"/>
          <w:szCs w:val="24"/>
        </w:rPr>
        <w:t>Student’s Name</w:t>
      </w:r>
    </w:p>
    <w:p w:rsidR="00B959E0" w:rsidRPr="00B959E0" w:rsidRDefault="00B959E0" w:rsidP="00B959E0">
      <w:pPr>
        <w:spacing w:line="480" w:lineRule="auto"/>
        <w:jc w:val="center"/>
        <w:rPr>
          <w:rFonts w:ascii="Times New Roman" w:hAnsi="Times New Roman" w:cs="Times New Roman"/>
          <w:sz w:val="24"/>
          <w:szCs w:val="24"/>
        </w:rPr>
      </w:pPr>
      <w:r w:rsidRPr="00B959E0">
        <w:rPr>
          <w:rFonts w:ascii="Times New Roman" w:hAnsi="Times New Roman" w:cs="Times New Roman"/>
          <w:sz w:val="24"/>
          <w:szCs w:val="24"/>
        </w:rPr>
        <w:t>Institution</w:t>
      </w:r>
    </w:p>
    <w:p w:rsidR="00B959E0" w:rsidRPr="00B959E0" w:rsidRDefault="00B959E0" w:rsidP="00B959E0">
      <w:pPr>
        <w:spacing w:line="480" w:lineRule="auto"/>
        <w:jc w:val="center"/>
        <w:rPr>
          <w:rFonts w:ascii="Times New Roman" w:hAnsi="Times New Roman" w:cs="Times New Roman"/>
          <w:sz w:val="24"/>
          <w:szCs w:val="24"/>
        </w:rPr>
      </w:pPr>
      <w:r w:rsidRPr="00B959E0">
        <w:rPr>
          <w:rFonts w:ascii="Times New Roman" w:hAnsi="Times New Roman" w:cs="Times New Roman"/>
          <w:sz w:val="24"/>
          <w:szCs w:val="24"/>
        </w:rPr>
        <w:t>Course</w:t>
      </w:r>
    </w:p>
    <w:p w:rsidR="00B959E0" w:rsidRPr="00B959E0" w:rsidRDefault="00B959E0" w:rsidP="00B959E0">
      <w:pPr>
        <w:spacing w:line="480" w:lineRule="auto"/>
        <w:jc w:val="center"/>
        <w:rPr>
          <w:rFonts w:ascii="Times New Roman" w:hAnsi="Times New Roman" w:cs="Times New Roman"/>
          <w:sz w:val="24"/>
          <w:szCs w:val="24"/>
        </w:rPr>
      </w:pPr>
      <w:r w:rsidRPr="00B959E0">
        <w:rPr>
          <w:rFonts w:ascii="Times New Roman" w:hAnsi="Times New Roman" w:cs="Times New Roman"/>
          <w:sz w:val="24"/>
          <w:szCs w:val="24"/>
        </w:rPr>
        <w:t>Instructor’s Name</w:t>
      </w:r>
    </w:p>
    <w:p w:rsidR="00B959E0" w:rsidRPr="00B959E0" w:rsidRDefault="00B959E0" w:rsidP="00B959E0">
      <w:pPr>
        <w:spacing w:line="480" w:lineRule="auto"/>
        <w:jc w:val="center"/>
        <w:rPr>
          <w:rFonts w:ascii="Times New Roman" w:hAnsi="Times New Roman" w:cs="Times New Roman"/>
          <w:sz w:val="24"/>
          <w:szCs w:val="24"/>
        </w:rPr>
      </w:pPr>
      <w:r w:rsidRPr="00B959E0">
        <w:rPr>
          <w:rFonts w:ascii="Times New Roman" w:hAnsi="Times New Roman" w:cs="Times New Roman"/>
          <w:sz w:val="24"/>
          <w:szCs w:val="24"/>
        </w:rPr>
        <w:t>Date</w:t>
      </w: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7815AF" w:rsidRDefault="007815AF">
      <w:pPr>
        <w:rPr>
          <w:rFonts w:ascii="Times New Roman" w:hAnsi="Times New Roman" w:cs="Times New Roman"/>
          <w:b/>
          <w:sz w:val="24"/>
          <w:szCs w:val="24"/>
        </w:rPr>
      </w:pPr>
      <w:r>
        <w:rPr>
          <w:rFonts w:ascii="Times New Roman" w:hAnsi="Times New Roman" w:cs="Times New Roman"/>
          <w:b/>
          <w:sz w:val="24"/>
          <w:szCs w:val="24"/>
        </w:rPr>
        <w:br w:type="page"/>
      </w:r>
    </w:p>
    <w:p w:rsidR="00B959E0" w:rsidRPr="007815AF" w:rsidRDefault="007815AF" w:rsidP="007815AF">
      <w:pPr>
        <w:spacing w:line="480" w:lineRule="auto"/>
        <w:jc w:val="center"/>
        <w:rPr>
          <w:rFonts w:ascii="Times New Roman" w:hAnsi="Times New Roman" w:cs="Times New Roman"/>
          <w:b/>
          <w:sz w:val="24"/>
          <w:szCs w:val="24"/>
        </w:rPr>
      </w:pPr>
      <w:r w:rsidRPr="00B959E0">
        <w:rPr>
          <w:rFonts w:ascii="Times New Roman" w:hAnsi="Times New Roman" w:cs="Times New Roman"/>
          <w:b/>
          <w:sz w:val="24"/>
          <w:szCs w:val="24"/>
        </w:rPr>
        <w:lastRenderedPageBreak/>
        <w:t>Liberty University’s SWOT Analysis</w:t>
      </w:r>
    </w:p>
    <w:p w:rsidR="007A5B37" w:rsidRPr="00B959E0" w:rsidRDefault="00D30186" w:rsidP="00B959E0">
      <w:pPr>
        <w:spacing w:after="0" w:line="480" w:lineRule="auto"/>
        <w:ind w:firstLine="720"/>
        <w:contextualSpacing/>
        <w:rPr>
          <w:rFonts w:ascii="Times New Roman" w:hAnsi="Times New Roman" w:cs="Times New Roman"/>
          <w:sz w:val="24"/>
          <w:szCs w:val="24"/>
        </w:rPr>
      </w:pPr>
      <w:r w:rsidRPr="00B959E0">
        <w:rPr>
          <w:rFonts w:ascii="Times New Roman" w:hAnsi="Times New Roman" w:cs="Times New Roman"/>
          <w:sz w:val="24"/>
          <w:szCs w:val="24"/>
        </w:rPr>
        <w:t>The SWOT model stands for strengths,</w:t>
      </w:r>
      <w:r w:rsidR="00F001AA">
        <w:rPr>
          <w:rFonts w:ascii="Times New Roman" w:hAnsi="Times New Roman" w:cs="Times New Roman"/>
          <w:sz w:val="24"/>
          <w:szCs w:val="24"/>
        </w:rPr>
        <w:t xml:space="preserve"> weaknesses, opportunities as well as </w:t>
      </w:r>
      <w:bookmarkStart w:id="0" w:name="_GoBack"/>
      <w:bookmarkEnd w:id="0"/>
      <w:r w:rsidRPr="00B959E0">
        <w:rPr>
          <w:rFonts w:ascii="Times New Roman" w:hAnsi="Times New Roman" w:cs="Times New Roman"/>
          <w:sz w:val="24"/>
          <w:szCs w:val="24"/>
        </w:rPr>
        <w:t>threats, and it is used to monitor the performances of institutions. It is essential in guiding them to determine the necessary actions to take to remain relevant and competitive in the market. As noted in the previous week, the organization assessed is Liberty University, whose primary objective is to impart knowledge and ensure a Godly culture. The literature describes Liberty University's status, using the SWOT model to help solve the leadership challenge evident in the institution.</w:t>
      </w:r>
    </w:p>
    <w:p w:rsidR="0056439E" w:rsidRPr="00B959E0" w:rsidRDefault="00D30186" w:rsidP="00B959E0">
      <w:pPr>
        <w:spacing w:after="0" w:line="480" w:lineRule="auto"/>
        <w:ind w:firstLine="720"/>
        <w:contextualSpacing/>
        <w:rPr>
          <w:rFonts w:ascii="Times New Roman" w:hAnsi="Times New Roman" w:cs="Times New Roman"/>
          <w:sz w:val="24"/>
          <w:szCs w:val="24"/>
        </w:rPr>
      </w:pPr>
      <w:r w:rsidRPr="00B959E0">
        <w:rPr>
          <w:rFonts w:ascii="Times New Roman" w:hAnsi="Times New Roman" w:cs="Times New Roman"/>
          <w:sz w:val="24"/>
          <w:szCs w:val="24"/>
        </w:rPr>
        <w:t xml:space="preserve">  One of the factors considered in the SWOT analysis is strengths. It refers to the aspects contributing to an institution's excellent performance compared</w:t>
      </w:r>
      <w:r w:rsidR="00731BE8" w:rsidRPr="00B959E0">
        <w:rPr>
          <w:rFonts w:ascii="Times New Roman" w:hAnsi="Times New Roman" w:cs="Times New Roman"/>
          <w:sz w:val="24"/>
          <w:szCs w:val="24"/>
        </w:rPr>
        <w:t xml:space="preserve"> to other players in the market (</w:t>
      </w:r>
      <w:r w:rsidR="002E2D5C">
        <w:rPr>
          <w:rFonts w:ascii="Times New Roman" w:hAnsi="Times New Roman" w:cs="Times New Roman"/>
          <w:color w:val="222222"/>
          <w:sz w:val="24"/>
          <w:szCs w:val="24"/>
          <w:shd w:val="clear" w:color="auto" w:fill="FFFFFF"/>
        </w:rPr>
        <w:t xml:space="preserve">Gürel &amp; Tat, 2017). </w:t>
      </w:r>
      <w:r w:rsidRPr="00B959E0">
        <w:rPr>
          <w:rFonts w:ascii="Times New Roman" w:hAnsi="Times New Roman" w:cs="Times New Roman"/>
          <w:sz w:val="24"/>
          <w:szCs w:val="24"/>
        </w:rPr>
        <w:t>Liberty University has strength in being certified, which has attracted many students. Currently, the school offers 700 programs, and the number of learners has increased from fifty-four to over fifteen thousand</w:t>
      </w:r>
      <w:r w:rsidR="00731BE8" w:rsidRPr="00B959E0">
        <w:rPr>
          <w:rFonts w:ascii="Times New Roman" w:hAnsi="Times New Roman" w:cs="Times New Roman"/>
          <w:sz w:val="24"/>
          <w:szCs w:val="24"/>
        </w:rPr>
        <w:t xml:space="preserve"> (</w:t>
      </w:r>
      <w:r w:rsidR="002E2D5C">
        <w:rPr>
          <w:rFonts w:ascii="Times New Roman" w:hAnsi="Times New Roman" w:cs="Times New Roman"/>
          <w:color w:val="222222"/>
          <w:sz w:val="24"/>
          <w:szCs w:val="24"/>
          <w:shd w:val="clear" w:color="auto" w:fill="FFFFFF"/>
        </w:rPr>
        <w:t xml:space="preserve">MacGregor, 2019). </w:t>
      </w:r>
      <w:r w:rsidRPr="00B959E0">
        <w:rPr>
          <w:rFonts w:ascii="Times New Roman" w:hAnsi="Times New Roman" w:cs="Times New Roman"/>
          <w:sz w:val="24"/>
          <w:szCs w:val="24"/>
        </w:rPr>
        <w:t xml:space="preserve">The other strength is the introduction of an online platform, enabling distant learning </w:t>
      </w:r>
      <w:r w:rsidR="002E2D5C">
        <w:rPr>
          <w:rFonts w:ascii="Times New Roman" w:hAnsi="Times New Roman" w:cs="Times New Roman"/>
          <w:sz w:val="24"/>
          <w:szCs w:val="24"/>
        </w:rPr>
        <w:t>facilitating</w:t>
      </w:r>
      <w:r w:rsidRPr="00B959E0">
        <w:rPr>
          <w:rFonts w:ascii="Times New Roman" w:hAnsi="Times New Roman" w:cs="Times New Roman"/>
          <w:sz w:val="24"/>
          <w:szCs w:val="24"/>
        </w:rPr>
        <w:t xml:space="preserve"> learners from different parts of </w:t>
      </w:r>
      <w:r w:rsidR="002E2D5C">
        <w:rPr>
          <w:rFonts w:ascii="Times New Roman" w:hAnsi="Times New Roman" w:cs="Times New Roman"/>
          <w:sz w:val="24"/>
          <w:szCs w:val="24"/>
        </w:rPr>
        <w:t xml:space="preserve">the globe access the programs. </w:t>
      </w:r>
      <w:r w:rsidRPr="00B959E0">
        <w:rPr>
          <w:rFonts w:ascii="Times New Roman" w:hAnsi="Times New Roman" w:cs="Times New Roman"/>
          <w:sz w:val="24"/>
          <w:szCs w:val="24"/>
        </w:rPr>
        <w:t xml:space="preserve">These strengths have made the institution grow and develop, producing competent employees in different job markets. </w:t>
      </w:r>
      <w:r w:rsidR="00B959E0" w:rsidRPr="00B959E0">
        <w:rPr>
          <w:rFonts w:ascii="Times New Roman" w:hAnsi="Times New Roman" w:cs="Times New Roman"/>
          <w:sz w:val="24"/>
          <w:szCs w:val="24"/>
        </w:rPr>
        <w:t>The realization of this strength would help solve the university leadership challenge, as the management unders</w:t>
      </w:r>
      <w:r w:rsidR="00B959E0">
        <w:rPr>
          <w:rFonts w:ascii="Times New Roman" w:hAnsi="Times New Roman" w:cs="Times New Roman"/>
          <w:sz w:val="24"/>
          <w:szCs w:val="24"/>
        </w:rPr>
        <w:t>tands the stakeholders to consider</w:t>
      </w:r>
      <w:r w:rsidR="00B959E0" w:rsidRPr="00B959E0">
        <w:rPr>
          <w:rFonts w:ascii="Times New Roman" w:hAnsi="Times New Roman" w:cs="Times New Roman"/>
          <w:sz w:val="24"/>
          <w:szCs w:val="24"/>
        </w:rPr>
        <w:t xml:space="preserve"> in the decision-making process. </w:t>
      </w:r>
      <w:r w:rsidR="00232539" w:rsidRPr="00B959E0">
        <w:rPr>
          <w:rFonts w:ascii="Times New Roman" w:hAnsi="Times New Roman" w:cs="Times New Roman"/>
          <w:sz w:val="24"/>
          <w:szCs w:val="24"/>
        </w:rPr>
        <w:t>They would, therefore, ensure the fifteen thousand students' needs are met.</w:t>
      </w:r>
    </w:p>
    <w:p w:rsidR="00232539" w:rsidRPr="00B959E0" w:rsidRDefault="00D30186" w:rsidP="00B959E0">
      <w:pPr>
        <w:spacing w:after="0" w:line="480" w:lineRule="auto"/>
        <w:ind w:firstLine="720"/>
        <w:contextualSpacing/>
        <w:rPr>
          <w:rFonts w:ascii="Times New Roman" w:hAnsi="Times New Roman" w:cs="Times New Roman"/>
          <w:sz w:val="24"/>
          <w:szCs w:val="24"/>
        </w:rPr>
      </w:pPr>
      <w:r w:rsidRPr="00B959E0">
        <w:rPr>
          <w:rFonts w:ascii="Times New Roman" w:hAnsi="Times New Roman" w:cs="Times New Roman"/>
          <w:sz w:val="24"/>
          <w:szCs w:val="24"/>
        </w:rPr>
        <w:t>The other factor in the model is weaknesses, referring to the areas that would make the rivals outdo the</w:t>
      </w:r>
      <w:r w:rsidR="00731BE8" w:rsidRPr="00B959E0">
        <w:rPr>
          <w:rFonts w:ascii="Times New Roman" w:hAnsi="Times New Roman" w:cs="Times New Roman"/>
          <w:sz w:val="24"/>
          <w:szCs w:val="24"/>
        </w:rPr>
        <w:t xml:space="preserve"> institution in the market (</w:t>
      </w:r>
      <w:r w:rsidR="002E2D5C">
        <w:rPr>
          <w:rFonts w:ascii="Times New Roman" w:hAnsi="Times New Roman" w:cs="Times New Roman"/>
          <w:color w:val="222222"/>
          <w:sz w:val="24"/>
          <w:szCs w:val="24"/>
          <w:shd w:val="clear" w:color="auto" w:fill="FFFFFF"/>
        </w:rPr>
        <w:t xml:space="preserve">Gürel &amp; Tat, 2017). </w:t>
      </w:r>
      <w:r w:rsidRPr="00B959E0">
        <w:rPr>
          <w:rFonts w:ascii="Times New Roman" w:hAnsi="Times New Roman" w:cs="Times New Roman"/>
          <w:sz w:val="24"/>
          <w:szCs w:val="24"/>
        </w:rPr>
        <w:t>One of the limitations facing Liberty is ineffective leadershi</w:t>
      </w:r>
      <w:r w:rsidR="002E2D5C">
        <w:rPr>
          <w:rFonts w:ascii="Times New Roman" w:hAnsi="Times New Roman" w:cs="Times New Roman"/>
          <w:sz w:val="24"/>
          <w:szCs w:val="24"/>
        </w:rPr>
        <w:t xml:space="preserve">p as dictatorship is evident. </w:t>
      </w:r>
      <w:r w:rsidRPr="00B959E0">
        <w:rPr>
          <w:rFonts w:ascii="Times New Roman" w:hAnsi="Times New Roman" w:cs="Times New Roman"/>
          <w:sz w:val="24"/>
          <w:szCs w:val="24"/>
        </w:rPr>
        <w:t xml:space="preserve">It is a weakness because people do not express their concerns freely as the journalism sector is denied freedom. </w:t>
      </w:r>
      <w:r w:rsidR="00775893" w:rsidRPr="00B959E0">
        <w:rPr>
          <w:rFonts w:ascii="Times New Roman" w:hAnsi="Times New Roman" w:cs="Times New Roman"/>
          <w:sz w:val="24"/>
          <w:szCs w:val="24"/>
        </w:rPr>
        <w:t xml:space="preserve"> Young, o</w:t>
      </w:r>
      <w:r w:rsidRPr="00B959E0">
        <w:rPr>
          <w:rFonts w:ascii="Times New Roman" w:hAnsi="Times New Roman" w:cs="Times New Roman"/>
          <w:sz w:val="24"/>
          <w:szCs w:val="24"/>
        </w:rPr>
        <w:t xml:space="preserve">ne of the school writers, claimed that the president has to go through reports, and where ideas are not favoring him are raised, </w:t>
      </w:r>
      <w:r w:rsidR="00775893" w:rsidRPr="00B959E0">
        <w:rPr>
          <w:rFonts w:ascii="Times New Roman" w:hAnsi="Times New Roman" w:cs="Times New Roman"/>
          <w:sz w:val="24"/>
          <w:szCs w:val="24"/>
        </w:rPr>
        <w:t>the art</w:t>
      </w:r>
      <w:r w:rsidR="002E2D5C">
        <w:rPr>
          <w:rFonts w:ascii="Times New Roman" w:hAnsi="Times New Roman" w:cs="Times New Roman"/>
          <w:sz w:val="24"/>
          <w:szCs w:val="24"/>
        </w:rPr>
        <w:t>icles are not published (</w:t>
      </w:r>
      <w:r w:rsidR="007F373B" w:rsidRPr="00B959E0">
        <w:rPr>
          <w:rFonts w:ascii="Times New Roman" w:hAnsi="Times New Roman" w:cs="Times New Roman"/>
          <w:sz w:val="24"/>
          <w:szCs w:val="24"/>
        </w:rPr>
        <w:t>Young</w:t>
      </w:r>
      <w:r w:rsidR="007F373B">
        <w:rPr>
          <w:rFonts w:ascii="Times New Roman" w:hAnsi="Times New Roman" w:cs="Times New Roman"/>
          <w:sz w:val="24"/>
          <w:szCs w:val="24"/>
        </w:rPr>
        <w:t xml:space="preserve"> , </w:t>
      </w:r>
      <w:r w:rsidR="002E2D5C">
        <w:rPr>
          <w:rFonts w:ascii="Times New Roman" w:hAnsi="Times New Roman" w:cs="Times New Roman"/>
          <w:sz w:val="24"/>
          <w:szCs w:val="24"/>
        </w:rPr>
        <w:t xml:space="preserve">2019). </w:t>
      </w:r>
      <w:r w:rsidR="002E55C4" w:rsidRPr="00B959E0">
        <w:rPr>
          <w:rFonts w:ascii="Times New Roman" w:hAnsi="Times New Roman" w:cs="Times New Roman"/>
          <w:sz w:val="24"/>
          <w:szCs w:val="24"/>
        </w:rPr>
        <w:lastRenderedPageBreak/>
        <w:t xml:space="preserve">With dictatorship, chances of implementing wrong decisions and experiencing resistance in making changes are high, meaning the operations are affected. Assessing the weakness factor is vital for Liberty University, as it offers insights on things that need to be changed. For instance, the president needs to exercise democratic leadership so that the parties involved feel valued and thus </w:t>
      </w:r>
      <w:r w:rsidR="002E2D5C">
        <w:rPr>
          <w:rFonts w:ascii="Times New Roman" w:hAnsi="Times New Roman" w:cs="Times New Roman"/>
          <w:sz w:val="24"/>
          <w:szCs w:val="24"/>
        </w:rPr>
        <w:t>increase productivity. Thus</w:t>
      </w:r>
      <w:r w:rsidR="002E55C4" w:rsidRPr="00B959E0">
        <w:rPr>
          <w:rFonts w:ascii="Times New Roman" w:hAnsi="Times New Roman" w:cs="Times New Roman"/>
          <w:sz w:val="24"/>
          <w:szCs w:val="24"/>
        </w:rPr>
        <w:t>, the element makes the management learn the impacts of some actions and bring changes where necessary.</w:t>
      </w:r>
    </w:p>
    <w:p w:rsidR="002E55C4" w:rsidRPr="00B959E0" w:rsidRDefault="00D30186" w:rsidP="00B959E0">
      <w:pPr>
        <w:spacing w:after="0" w:line="480" w:lineRule="auto"/>
        <w:ind w:firstLine="720"/>
        <w:contextualSpacing/>
        <w:rPr>
          <w:rFonts w:ascii="Times New Roman" w:hAnsi="Times New Roman" w:cs="Times New Roman"/>
          <w:sz w:val="24"/>
          <w:szCs w:val="24"/>
        </w:rPr>
      </w:pPr>
      <w:r w:rsidRPr="00B959E0">
        <w:rPr>
          <w:rFonts w:ascii="Times New Roman" w:hAnsi="Times New Roman" w:cs="Times New Roman"/>
          <w:sz w:val="24"/>
          <w:szCs w:val="24"/>
        </w:rPr>
        <w:t xml:space="preserve">The SWOT analysis also entails the opportunities element, referring to the actions an organization would take to </w:t>
      </w:r>
      <w:r w:rsidR="001E5034" w:rsidRPr="00B959E0">
        <w:rPr>
          <w:rFonts w:ascii="Times New Roman" w:hAnsi="Times New Roman" w:cs="Times New Roman"/>
          <w:sz w:val="24"/>
          <w:szCs w:val="24"/>
        </w:rPr>
        <w:t>overcome the</w:t>
      </w:r>
      <w:r w:rsidR="00731BE8" w:rsidRPr="00B959E0">
        <w:rPr>
          <w:rFonts w:ascii="Times New Roman" w:hAnsi="Times New Roman" w:cs="Times New Roman"/>
          <w:sz w:val="24"/>
          <w:szCs w:val="24"/>
        </w:rPr>
        <w:t xml:space="preserve"> weaknesses at hand (</w:t>
      </w:r>
      <w:r w:rsidR="002E2D5C">
        <w:rPr>
          <w:rFonts w:ascii="Times New Roman" w:hAnsi="Times New Roman" w:cs="Times New Roman"/>
          <w:color w:val="222222"/>
          <w:sz w:val="24"/>
          <w:szCs w:val="24"/>
          <w:shd w:val="clear" w:color="auto" w:fill="FFFFFF"/>
        </w:rPr>
        <w:t xml:space="preserve">Gürel &amp; Tat, 2017). </w:t>
      </w:r>
      <w:r w:rsidRPr="00B959E0">
        <w:rPr>
          <w:rFonts w:ascii="Times New Roman" w:hAnsi="Times New Roman" w:cs="Times New Roman"/>
          <w:sz w:val="24"/>
          <w:szCs w:val="24"/>
        </w:rPr>
        <w:t xml:space="preserve">Liberty University can make changes because the needed parties </w:t>
      </w:r>
      <w:r w:rsidR="002E2D5C">
        <w:rPr>
          <w:rFonts w:ascii="Times New Roman" w:hAnsi="Times New Roman" w:cs="Times New Roman"/>
          <w:sz w:val="24"/>
          <w:szCs w:val="24"/>
        </w:rPr>
        <w:t xml:space="preserve">need </w:t>
      </w:r>
      <w:r w:rsidRPr="00B959E0">
        <w:rPr>
          <w:rFonts w:ascii="Times New Roman" w:hAnsi="Times New Roman" w:cs="Times New Roman"/>
          <w:sz w:val="24"/>
          <w:szCs w:val="24"/>
        </w:rPr>
        <w:t>to develop t</w:t>
      </w:r>
      <w:r w:rsidR="002E2D5C">
        <w:rPr>
          <w:rFonts w:ascii="Times New Roman" w:hAnsi="Times New Roman" w:cs="Times New Roman"/>
          <w:sz w:val="24"/>
          <w:szCs w:val="24"/>
        </w:rPr>
        <w:t xml:space="preserve">he right strategies are there. </w:t>
      </w:r>
      <w:r w:rsidRPr="00B959E0">
        <w:rPr>
          <w:rFonts w:ascii="Times New Roman" w:hAnsi="Times New Roman" w:cs="Times New Roman"/>
          <w:sz w:val="24"/>
          <w:szCs w:val="24"/>
        </w:rPr>
        <w:t>The institution has nine executive leaders and nineteen senior managers. They have the competency to make the righ</w:t>
      </w:r>
      <w:r w:rsidR="002E2D5C">
        <w:rPr>
          <w:rFonts w:ascii="Times New Roman" w:hAnsi="Times New Roman" w:cs="Times New Roman"/>
          <w:sz w:val="24"/>
          <w:szCs w:val="24"/>
        </w:rPr>
        <w:t>t decisions and would, thus</w:t>
      </w:r>
      <w:r w:rsidRPr="00B959E0">
        <w:rPr>
          <w:rFonts w:ascii="Times New Roman" w:hAnsi="Times New Roman" w:cs="Times New Roman"/>
          <w:sz w:val="24"/>
          <w:szCs w:val="24"/>
        </w:rPr>
        <w:t xml:space="preserve">, ensure the leadership method implemented favors the students, professors, and other parties. The opportunities factor is essential in solving the problem as it makes the leaders understand their strengths in dealing with the issue. For example, the president would have a meeting with the other leaders, present the problem, and discuss ways to overcome. </w:t>
      </w:r>
    </w:p>
    <w:p w:rsidR="00B72911" w:rsidRPr="00B959E0" w:rsidRDefault="00D30186" w:rsidP="00B959E0">
      <w:pPr>
        <w:spacing w:after="0" w:line="480" w:lineRule="auto"/>
        <w:ind w:firstLine="720"/>
        <w:contextualSpacing/>
        <w:rPr>
          <w:rFonts w:ascii="Times New Roman" w:hAnsi="Times New Roman" w:cs="Times New Roman"/>
          <w:sz w:val="24"/>
          <w:szCs w:val="24"/>
        </w:rPr>
      </w:pPr>
      <w:r w:rsidRPr="00B959E0">
        <w:rPr>
          <w:rFonts w:ascii="Times New Roman" w:hAnsi="Times New Roman" w:cs="Times New Roman"/>
          <w:sz w:val="24"/>
          <w:szCs w:val="24"/>
        </w:rPr>
        <w:t>The last factor is threats referring to the aspects that would make it hard for the organization to grab the opportunities and implement them in the industry</w:t>
      </w:r>
      <w:r w:rsidR="00731BE8" w:rsidRPr="00B959E0">
        <w:rPr>
          <w:rFonts w:ascii="Times New Roman" w:hAnsi="Times New Roman" w:cs="Times New Roman"/>
          <w:sz w:val="24"/>
          <w:szCs w:val="24"/>
        </w:rPr>
        <w:t xml:space="preserve"> (</w:t>
      </w:r>
      <w:r w:rsidR="00731BE8" w:rsidRPr="00B959E0">
        <w:rPr>
          <w:rFonts w:ascii="Times New Roman" w:hAnsi="Times New Roman" w:cs="Times New Roman"/>
          <w:color w:val="222222"/>
          <w:sz w:val="24"/>
          <w:szCs w:val="24"/>
          <w:shd w:val="clear" w:color="auto" w:fill="FFFFFF"/>
        </w:rPr>
        <w:t>Gürel &amp; Tat, 2017).</w:t>
      </w:r>
      <w:r w:rsidRPr="00B959E0">
        <w:rPr>
          <w:rFonts w:ascii="Times New Roman" w:hAnsi="Times New Roman" w:cs="Times New Roman"/>
          <w:sz w:val="24"/>
          <w:szCs w:val="24"/>
        </w:rPr>
        <w:t xml:space="preserve"> Liberty University faces stiff competition from other schools like the Oregon State and Duke University as they offer similar programs. The other threat is destroyed reputation, where the public would learn the leadership style implemented and therefore prefer the rest leading to the loss of students. Assessing risks helps solve the issue as the leadership team determines the areas to prioritize while making decisions depending on the intensity and impact of the problems.</w:t>
      </w:r>
    </w:p>
    <w:p w:rsidR="00B72911" w:rsidRPr="00B959E0" w:rsidRDefault="002E2D5C" w:rsidP="00B959E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that reason</w:t>
      </w:r>
      <w:r w:rsidR="00D30186" w:rsidRPr="00B959E0">
        <w:rPr>
          <w:rFonts w:ascii="Times New Roman" w:hAnsi="Times New Roman" w:cs="Times New Roman"/>
          <w:sz w:val="24"/>
          <w:szCs w:val="24"/>
        </w:rPr>
        <w:t>, Liberty University's leadership challenge would be solved by the SWOT model, which assesses strengths, weakness</w:t>
      </w:r>
      <w:r>
        <w:rPr>
          <w:rFonts w:ascii="Times New Roman" w:hAnsi="Times New Roman" w:cs="Times New Roman"/>
          <w:sz w:val="24"/>
          <w:szCs w:val="24"/>
        </w:rPr>
        <w:t xml:space="preserve">es, opportunities, and threats. </w:t>
      </w:r>
      <w:r w:rsidR="001E5034" w:rsidRPr="00B959E0">
        <w:rPr>
          <w:rFonts w:ascii="Times New Roman" w:hAnsi="Times New Roman" w:cs="Times New Roman"/>
          <w:sz w:val="24"/>
          <w:szCs w:val="24"/>
        </w:rPr>
        <w:t xml:space="preserve">The </w:t>
      </w:r>
      <w:r w:rsidR="001E5034" w:rsidRPr="00B959E0">
        <w:rPr>
          <w:rFonts w:ascii="Times New Roman" w:hAnsi="Times New Roman" w:cs="Times New Roman"/>
          <w:sz w:val="24"/>
          <w:szCs w:val="24"/>
        </w:rPr>
        <w:lastRenderedPageBreak/>
        <w:t>university is certified and offers online programs leadin</w:t>
      </w:r>
      <w:r>
        <w:rPr>
          <w:rFonts w:ascii="Times New Roman" w:hAnsi="Times New Roman" w:cs="Times New Roman"/>
          <w:sz w:val="24"/>
          <w:szCs w:val="24"/>
        </w:rPr>
        <w:t xml:space="preserve">g to a large pool of learners. </w:t>
      </w:r>
      <w:r w:rsidR="001E5034" w:rsidRPr="00B959E0">
        <w:rPr>
          <w:rFonts w:ascii="Times New Roman" w:hAnsi="Times New Roman" w:cs="Times New Roman"/>
          <w:sz w:val="24"/>
          <w:szCs w:val="24"/>
        </w:rPr>
        <w:t xml:space="preserve">A large number of leaders would be consulted to solve the challenge, which is an opportunity. However, the organization faces weaknesses concerning leadership style and the threat to competition and reputation. </w:t>
      </w:r>
      <w:r>
        <w:rPr>
          <w:rFonts w:ascii="Times New Roman" w:hAnsi="Times New Roman" w:cs="Times New Roman"/>
          <w:sz w:val="24"/>
          <w:szCs w:val="24"/>
        </w:rPr>
        <w:t>Notably, t</w:t>
      </w:r>
      <w:r w:rsidR="001E5034" w:rsidRPr="00B959E0">
        <w:rPr>
          <w:rFonts w:ascii="Times New Roman" w:hAnsi="Times New Roman" w:cs="Times New Roman"/>
          <w:sz w:val="24"/>
          <w:szCs w:val="24"/>
        </w:rPr>
        <w:t xml:space="preserve">he findings help the institution determine the strengths and chances which would be applied to control weaknesses and threats. </w:t>
      </w: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B959E0" w:rsidRDefault="00B959E0" w:rsidP="00B959E0">
      <w:pPr>
        <w:spacing w:line="480" w:lineRule="auto"/>
        <w:rPr>
          <w:rFonts w:ascii="Times New Roman" w:hAnsi="Times New Roman" w:cs="Times New Roman"/>
          <w:sz w:val="24"/>
          <w:szCs w:val="24"/>
        </w:rPr>
      </w:pPr>
    </w:p>
    <w:p w:rsidR="007815AF" w:rsidRDefault="007815AF">
      <w:pPr>
        <w:rPr>
          <w:rFonts w:ascii="Times New Roman" w:hAnsi="Times New Roman" w:cs="Times New Roman"/>
          <w:b/>
          <w:sz w:val="24"/>
          <w:szCs w:val="24"/>
        </w:rPr>
      </w:pPr>
    </w:p>
    <w:p w:rsidR="001E5034" w:rsidRPr="00B959E0" w:rsidRDefault="00D30186" w:rsidP="00B959E0">
      <w:pPr>
        <w:spacing w:line="480" w:lineRule="auto"/>
        <w:jc w:val="center"/>
        <w:rPr>
          <w:rFonts w:ascii="Times New Roman" w:hAnsi="Times New Roman" w:cs="Times New Roman"/>
          <w:b/>
          <w:sz w:val="24"/>
          <w:szCs w:val="24"/>
        </w:rPr>
      </w:pPr>
      <w:r w:rsidRPr="00B959E0">
        <w:rPr>
          <w:rFonts w:ascii="Times New Roman" w:hAnsi="Times New Roman" w:cs="Times New Roman"/>
          <w:b/>
          <w:sz w:val="24"/>
          <w:szCs w:val="24"/>
        </w:rPr>
        <w:t>References</w:t>
      </w:r>
    </w:p>
    <w:p w:rsidR="00B959E0" w:rsidRPr="00B959E0" w:rsidRDefault="00B959E0" w:rsidP="00B959E0">
      <w:pPr>
        <w:spacing w:after="0" w:line="480" w:lineRule="auto"/>
        <w:ind w:left="720" w:hanging="720"/>
        <w:contextualSpacing/>
        <w:rPr>
          <w:rFonts w:ascii="Times New Roman" w:hAnsi="Times New Roman" w:cs="Times New Roman"/>
          <w:sz w:val="24"/>
          <w:szCs w:val="24"/>
        </w:rPr>
      </w:pPr>
      <w:r w:rsidRPr="00B959E0">
        <w:rPr>
          <w:rFonts w:ascii="Times New Roman" w:hAnsi="Times New Roman" w:cs="Times New Roman"/>
          <w:color w:val="222222"/>
          <w:sz w:val="24"/>
          <w:szCs w:val="24"/>
          <w:shd w:val="clear" w:color="auto" w:fill="FFFFFF"/>
        </w:rPr>
        <w:t>Gürel, E., &amp; Tat, M. (2017). SWOT analysis: a theoretical review. </w:t>
      </w:r>
      <w:r w:rsidRPr="00B959E0">
        <w:rPr>
          <w:rFonts w:ascii="Times New Roman" w:hAnsi="Times New Roman" w:cs="Times New Roman"/>
          <w:i/>
          <w:iCs/>
          <w:color w:val="222222"/>
          <w:sz w:val="24"/>
          <w:szCs w:val="24"/>
          <w:shd w:val="clear" w:color="auto" w:fill="FFFFFF"/>
        </w:rPr>
        <w:t>Journal of International Social Research</w:t>
      </w:r>
      <w:r w:rsidRPr="00B959E0">
        <w:rPr>
          <w:rFonts w:ascii="Times New Roman" w:hAnsi="Times New Roman" w:cs="Times New Roman"/>
          <w:color w:val="222222"/>
          <w:sz w:val="24"/>
          <w:szCs w:val="24"/>
          <w:shd w:val="clear" w:color="auto" w:fill="FFFFFF"/>
        </w:rPr>
        <w:t>, </w:t>
      </w:r>
      <w:r w:rsidRPr="00B959E0">
        <w:rPr>
          <w:rFonts w:ascii="Times New Roman" w:hAnsi="Times New Roman" w:cs="Times New Roman"/>
          <w:i/>
          <w:iCs/>
          <w:color w:val="222222"/>
          <w:sz w:val="24"/>
          <w:szCs w:val="24"/>
          <w:shd w:val="clear" w:color="auto" w:fill="FFFFFF"/>
        </w:rPr>
        <w:t>10</w:t>
      </w:r>
      <w:r w:rsidRPr="00B959E0">
        <w:rPr>
          <w:rFonts w:ascii="Times New Roman" w:hAnsi="Times New Roman" w:cs="Times New Roman"/>
          <w:color w:val="222222"/>
          <w:sz w:val="24"/>
          <w:szCs w:val="24"/>
          <w:shd w:val="clear" w:color="auto" w:fill="FFFFFF"/>
        </w:rPr>
        <w:t xml:space="preserve">(51). </w:t>
      </w:r>
      <w:hyperlink r:id="rId6" w:history="1">
        <w:r w:rsidR="007815AF" w:rsidRPr="00200A7A">
          <w:rPr>
            <w:rStyle w:val="Hyperlink"/>
            <w:rFonts w:ascii="Times New Roman" w:hAnsi="Times New Roman" w:cs="Times New Roman"/>
            <w:sz w:val="24"/>
            <w:szCs w:val="24"/>
          </w:rPr>
          <w:t>http://www.sosyalarastirmalar.com/cilt10/sayi51_pdf/6iksisat_kamu_isletme/gurel_emet.pdf</w:t>
        </w:r>
      </w:hyperlink>
      <w:r w:rsidR="007815AF">
        <w:rPr>
          <w:rFonts w:ascii="Times New Roman" w:hAnsi="Times New Roman" w:cs="Times New Roman"/>
          <w:sz w:val="24"/>
          <w:szCs w:val="24"/>
        </w:rPr>
        <w:t xml:space="preserve"> </w:t>
      </w:r>
    </w:p>
    <w:p w:rsidR="00B959E0" w:rsidRPr="00B959E0" w:rsidRDefault="00B959E0" w:rsidP="00B959E0">
      <w:pPr>
        <w:spacing w:after="0" w:line="480" w:lineRule="auto"/>
        <w:ind w:left="720" w:hanging="720"/>
        <w:contextualSpacing/>
        <w:rPr>
          <w:rFonts w:ascii="Times New Roman" w:hAnsi="Times New Roman" w:cs="Times New Roman"/>
          <w:sz w:val="24"/>
          <w:szCs w:val="24"/>
        </w:rPr>
      </w:pPr>
      <w:r w:rsidRPr="00B959E0">
        <w:rPr>
          <w:rFonts w:ascii="Times New Roman" w:hAnsi="Times New Roman" w:cs="Times New Roman"/>
          <w:color w:val="222222"/>
          <w:sz w:val="24"/>
          <w:szCs w:val="24"/>
          <w:shd w:val="clear" w:color="auto" w:fill="FFFFFF"/>
        </w:rPr>
        <w:t xml:space="preserve">MacGregor, J. B. (2019). Liberty University School of Divinity. </w:t>
      </w:r>
      <w:hyperlink r:id="rId7" w:history="1">
        <w:r w:rsidR="007815AF" w:rsidRPr="00200A7A">
          <w:rPr>
            <w:rStyle w:val="Hyperlink"/>
            <w:rFonts w:ascii="Times New Roman" w:hAnsi="Times New Roman" w:cs="Times New Roman"/>
            <w:sz w:val="24"/>
            <w:szCs w:val="24"/>
          </w:rPr>
          <w:t>https://digitalcommons.liberty.edu/cgi/viewcontent.cgi?article=3389&amp;context=doctoral</w:t>
        </w:r>
      </w:hyperlink>
      <w:r w:rsidR="007815AF">
        <w:rPr>
          <w:rFonts w:ascii="Times New Roman" w:hAnsi="Times New Roman" w:cs="Times New Roman"/>
          <w:sz w:val="24"/>
          <w:szCs w:val="24"/>
        </w:rPr>
        <w:t xml:space="preserve"> </w:t>
      </w:r>
    </w:p>
    <w:p w:rsidR="001E5034" w:rsidRPr="00B959E0" w:rsidRDefault="00D30186" w:rsidP="007815AF">
      <w:pPr>
        <w:spacing w:after="0" w:line="480" w:lineRule="auto"/>
        <w:ind w:left="720" w:hanging="720"/>
        <w:contextualSpacing/>
        <w:rPr>
          <w:rFonts w:ascii="Times New Roman" w:hAnsi="Times New Roman" w:cs="Times New Roman"/>
          <w:sz w:val="24"/>
          <w:szCs w:val="24"/>
        </w:rPr>
      </w:pPr>
      <w:r w:rsidRPr="00B959E0">
        <w:rPr>
          <w:rFonts w:ascii="Times New Roman" w:hAnsi="Times New Roman" w:cs="Times New Roman"/>
          <w:sz w:val="24"/>
          <w:szCs w:val="24"/>
        </w:rPr>
        <w:t>Young, W. (2019). Inside Liberty University’s culture of fear. The Washington Post</w:t>
      </w:r>
      <w:r w:rsidR="007815AF">
        <w:rPr>
          <w:rFonts w:ascii="Times New Roman" w:hAnsi="Times New Roman" w:cs="Times New Roman"/>
          <w:sz w:val="24"/>
          <w:szCs w:val="24"/>
        </w:rPr>
        <w:t xml:space="preserve">. </w:t>
      </w:r>
      <w:r w:rsidR="007815AF" w:rsidRPr="007815AF">
        <w:rPr>
          <w:rFonts w:ascii="Times New Roman" w:hAnsi="Times New Roman" w:cs="Times New Roman"/>
          <w:color w:val="0070C0"/>
          <w:sz w:val="24"/>
          <w:szCs w:val="24"/>
          <w:u w:val="single"/>
        </w:rPr>
        <w:t>https//:</w:t>
      </w:r>
      <w:r w:rsidRPr="007815AF">
        <w:rPr>
          <w:rFonts w:ascii="Times New Roman" w:hAnsi="Times New Roman" w:cs="Times New Roman"/>
          <w:color w:val="0070C0"/>
          <w:sz w:val="24"/>
          <w:szCs w:val="24"/>
          <w:u w:val="single"/>
        </w:rPr>
        <w:t>www.washingtonpost.com/outlook/2019/07/24/inside-l</w:t>
      </w:r>
      <w:r w:rsidR="007815AF" w:rsidRPr="007815AF">
        <w:rPr>
          <w:rFonts w:ascii="Times New Roman" w:hAnsi="Times New Roman" w:cs="Times New Roman"/>
          <w:color w:val="0070C0"/>
          <w:sz w:val="24"/>
          <w:szCs w:val="24"/>
          <w:u w:val="single"/>
        </w:rPr>
        <w:t xml:space="preserve">iberty-universitys-culture-fear </w:t>
      </w:r>
      <w:r w:rsidR="00B959E0" w:rsidRPr="007815AF">
        <w:rPr>
          <w:rFonts w:ascii="Times New Roman" w:hAnsi="Times New Roman" w:cs="Times New Roman"/>
          <w:color w:val="0070C0"/>
          <w:sz w:val="24"/>
          <w:szCs w:val="24"/>
          <w:u w:val="single"/>
        </w:rPr>
        <w:t>How-</w:t>
      </w:r>
      <w:r w:rsidRPr="007815AF">
        <w:rPr>
          <w:rFonts w:ascii="Times New Roman" w:hAnsi="Times New Roman" w:cs="Times New Roman"/>
          <w:color w:val="0070C0"/>
          <w:sz w:val="24"/>
          <w:szCs w:val="24"/>
          <w:u w:val="single"/>
        </w:rPr>
        <w:t>jerry-Falwell-</w:t>
      </w:r>
      <w:r w:rsidR="00B959E0" w:rsidRPr="007815AF">
        <w:rPr>
          <w:rFonts w:ascii="Times New Roman" w:hAnsi="Times New Roman" w:cs="Times New Roman"/>
          <w:color w:val="0070C0"/>
          <w:sz w:val="24"/>
          <w:szCs w:val="24"/>
          <w:u w:val="single"/>
        </w:rPr>
        <w:t>Jr-</w:t>
      </w:r>
      <w:r w:rsidRPr="007815AF">
        <w:rPr>
          <w:rFonts w:ascii="Times New Roman" w:hAnsi="Times New Roman" w:cs="Times New Roman"/>
          <w:color w:val="0070C0"/>
          <w:sz w:val="24"/>
          <w:szCs w:val="24"/>
          <w:u w:val="single"/>
        </w:rPr>
        <w:t>silences-students-prof</w:t>
      </w:r>
      <w:r w:rsidR="007815AF" w:rsidRPr="007815AF">
        <w:rPr>
          <w:rFonts w:ascii="Times New Roman" w:hAnsi="Times New Roman" w:cs="Times New Roman"/>
          <w:color w:val="0070C0"/>
          <w:sz w:val="24"/>
          <w:szCs w:val="24"/>
          <w:u w:val="single"/>
        </w:rPr>
        <w:t xml:space="preserve">essors-who-reject-his-pro-trump </w:t>
      </w:r>
      <w:r w:rsidR="00B959E0" w:rsidRPr="007815AF">
        <w:rPr>
          <w:rFonts w:ascii="Times New Roman" w:hAnsi="Times New Roman" w:cs="Times New Roman"/>
          <w:color w:val="0070C0"/>
          <w:sz w:val="24"/>
          <w:szCs w:val="24"/>
          <w:u w:val="single"/>
        </w:rPr>
        <w:t>Politics</w:t>
      </w:r>
      <w:r w:rsidR="007815AF" w:rsidRPr="007815AF">
        <w:rPr>
          <w:rFonts w:ascii="Times New Roman" w:hAnsi="Times New Roman" w:cs="Times New Roman"/>
          <w:color w:val="0070C0"/>
          <w:sz w:val="24"/>
          <w:szCs w:val="24"/>
          <w:u w:val="single"/>
        </w:rPr>
        <w:t>/?arc404=true</w:t>
      </w:r>
      <w:r w:rsidR="007815AF" w:rsidRPr="007815AF">
        <w:rPr>
          <w:rFonts w:ascii="Times New Roman" w:hAnsi="Times New Roman" w:cs="Times New Roman"/>
          <w:color w:val="0070C0"/>
          <w:sz w:val="24"/>
          <w:szCs w:val="24"/>
        </w:rPr>
        <w:t xml:space="preserve">         </w:t>
      </w:r>
      <w:r w:rsidR="00B959E0">
        <w:rPr>
          <w:rFonts w:ascii="Times New Roman" w:hAnsi="Times New Roman" w:cs="Times New Roman"/>
          <w:sz w:val="24"/>
          <w:szCs w:val="24"/>
        </w:rPr>
        <w:tab/>
      </w:r>
    </w:p>
    <w:sectPr w:rsidR="001E5034" w:rsidRPr="00B959E0" w:rsidSect="00B959E0">
      <w:head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A32" w:rsidRDefault="00276A32" w:rsidP="00B959E0">
      <w:pPr>
        <w:spacing w:after="0" w:line="240" w:lineRule="auto"/>
      </w:pPr>
      <w:r>
        <w:separator/>
      </w:r>
    </w:p>
  </w:endnote>
  <w:endnote w:type="continuationSeparator" w:id="0">
    <w:p w:rsidR="00276A32" w:rsidRDefault="00276A32" w:rsidP="00B95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A32" w:rsidRDefault="00276A32" w:rsidP="00B959E0">
      <w:pPr>
        <w:spacing w:after="0" w:line="240" w:lineRule="auto"/>
      </w:pPr>
      <w:r>
        <w:separator/>
      </w:r>
    </w:p>
  </w:footnote>
  <w:footnote w:type="continuationSeparator" w:id="0">
    <w:p w:rsidR="00276A32" w:rsidRDefault="00276A32" w:rsidP="00B959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091899"/>
      <w:docPartObj>
        <w:docPartGallery w:val="Page Numbers (Top of Page)"/>
        <w:docPartUnique/>
      </w:docPartObj>
    </w:sdtPr>
    <w:sdtEndPr>
      <w:rPr>
        <w:rFonts w:ascii="Times New Roman" w:hAnsi="Times New Roman" w:cs="Times New Roman"/>
        <w:noProof/>
        <w:sz w:val="24"/>
        <w:szCs w:val="24"/>
      </w:rPr>
    </w:sdtEndPr>
    <w:sdtContent>
      <w:p w:rsidR="00B959E0" w:rsidRPr="00B959E0" w:rsidRDefault="00B959E0" w:rsidP="007815AF">
        <w:pPr>
          <w:pStyle w:val="Header"/>
          <w:spacing w:line="480" w:lineRule="auto"/>
          <w:jc w:val="right"/>
          <w:rPr>
            <w:rFonts w:ascii="Times New Roman" w:hAnsi="Times New Roman" w:cs="Times New Roman"/>
            <w:sz w:val="24"/>
            <w:szCs w:val="24"/>
          </w:rPr>
        </w:pPr>
        <w:r w:rsidRPr="00B959E0">
          <w:rPr>
            <w:rFonts w:ascii="Times New Roman" w:hAnsi="Times New Roman" w:cs="Times New Roman"/>
            <w:sz w:val="24"/>
            <w:szCs w:val="24"/>
          </w:rPr>
          <w:fldChar w:fldCharType="begin"/>
        </w:r>
        <w:r w:rsidRPr="00B959E0">
          <w:rPr>
            <w:rFonts w:ascii="Times New Roman" w:hAnsi="Times New Roman" w:cs="Times New Roman"/>
            <w:sz w:val="24"/>
            <w:szCs w:val="24"/>
          </w:rPr>
          <w:instrText xml:space="preserve"> PAGE   \* MERGEFORMAT </w:instrText>
        </w:r>
        <w:r w:rsidRPr="00B959E0">
          <w:rPr>
            <w:rFonts w:ascii="Times New Roman" w:hAnsi="Times New Roman" w:cs="Times New Roman"/>
            <w:sz w:val="24"/>
            <w:szCs w:val="24"/>
          </w:rPr>
          <w:fldChar w:fldCharType="separate"/>
        </w:r>
        <w:r w:rsidR="00F001AA">
          <w:rPr>
            <w:rFonts w:ascii="Times New Roman" w:hAnsi="Times New Roman" w:cs="Times New Roman"/>
            <w:noProof/>
            <w:sz w:val="24"/>
            <w:szCs w:val="24"/>
          </w:rPr>
          <w:t>5</w:t>
        </w:r>
        <w:r w:rsidRPr="00B959E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6BA"/>
    <w:rsid w:val="00017A45"/>
    <w:rsid w:val="001E5034"/>
    <w:rsid w:val="002306BA"/>
    <w:rsid w:val="00232539"/>
    <w:rsid w:val="00276A32"/>
    <w:rsid w:val="002E2D5C"/>
    <w:rsid w:val="002E55C4"/>
    <w:rsid w:val="0056439E"/>
    <w:rsid w:val="00731BE8"/>
    <w:rsid w:val="00775893"/>
    <w:rsid w:val="007815AF"/>
    <w:rsid w:val="007A5B37"/>
    <w:rsid w:val="007F373B"/>
    <w:rsid w:val="008A571E"/>
    <w:rsid w:val="00A01884"/>
    <w:rsid w:val="00AD261B"/>
    <w:rsid w:val="00B72911"/>
    <w:rsid w:val="00B959E0"/>
    <w:rsid w:val="00D30186"/>
    <w:rsid w:val="00E72AE8"/>
    <w:rsid w:val="00F00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9447B2-A67C-4A2C-A580-3866469B8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BE8"/>
    <w:rPr>
      <w:color w:val="0000FF"/>
      <w:u w:val="single"/>
    </w:rPr>
  </w:style>
  <w:style w:type="paragraph" w:styleId="Header">
    <w:name w:val="header"/>
    <w:basedOn w:val="Normal"/>
    <w:link w:val="HeaderChar"/>
    <w:uiPriority w:val="99"/>
    <w:unhideWhenUsed/>
    <w:rsid w:val="00B95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9E0"/>
  </w:style>
  <w:style w:type="paragraph" w:styleId="Footer">
    <w:name w:val="footer"/>
    <w:basedOn w:val="Normal"/>
    <w:link w:val="FooterChar"/>
    <w:uiPriority w:val="99"/>
    <w:unhideWhenUsed/>
    <w:rsid w:val="00B95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igitalcommons.liberty.edu/cgi/viewcontent.cgi?article=3389&amp;context=doctor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syalarastirmalar.com/cilt10/sayi51_pdf/6iksisat_kamu_isletme/gurel_emet.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2020-08-20T14:41:00Z</dcterms:created>
  <dcterms:modified xsi:type="dcterms:W3CDTF">2020-08-20T15:03:00Z</dcterms:modified>
</cp:coreProperties>
</file>